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80BF792" w14:textId="77777777" w:rsidR="00C9599B" w:rsidRPr="00C9599B" w:rsidRDefault="00C9599B" w:rsidP="00C9599B">
      <w:pPr>
        <w:widowControl w:val="0"/>
        <w:autoSpaceDE w:val="0"/>
        <w:autoSpaceDN w:val="0"/>
        <w:adjustRightInd w:val="0"/>
        <w:spacing w:line="340" w:lineRule="atLeast"/>
        <w:rPr>
          <w:rFonts w:ascii="Times" w:hAnsi="Times" w:cs="Times"/>
          <w:bCs/>
          <w:color w:val="000000"/>
          <w:sz w:val="29"/>
          <w:szCs w:val="29"/>
        </w:rPr>
      </w:pPr>
    </w:p>
    <w:p w14:paraId="3E255B34" w14:textId="77777777" w:rsidR="00C9599B" w:rsidRPr="00C9599B" w:rsidRDefault="00C9599B" w:rsidP="00C9599B">
      <w:pPr>
        <w:widowControl w:val="0"/>
        <w:autoSpaceDE w:val="0"/>
        <w:autoSpaceDN w:val="0"/>
        <w:adjustRightInd w:val="0"/>
        <w:spacing w:line="340" w:lineRule="atLeast"/>
        <w:rPr>
          <w:rFonts w:ascii="Times" w:hAnsi="Times" w:cs="Times"/>
          <w:color w:val="000000"/>
          <w:sz w:val="32"/>
          <w:szCs w:val="32"/>
        </w:rPr>
      </w:pPr>
      <w:bookmarkStart w:id="0" w:name="_GoBack"/>
      <w:r w:rsidRPr="00C9599B">
        <w:rPr>
          <w:rFonts w:ascii="Helvetica" w:hAnsi="Helvetica" w:cs="Helvetica"/>
          <w:noProof/>
          <w:color w:val="000000"/>
          <w:lang w:eastAsia="sv-SE"/>
        </w:rPr>
        <w:drawing>
          <wp:inline distT="0" distB="0" distL="0" distR="0" wp14:anchorId="7791F261" wp14:editId="37A90C4D">
            <wp:extent cx="5972001" cy="3983180"/>
            <wp:effectExtent l="0" t="0" r="0" b="5080"/>
            <wp:docPr id="1" name="Bild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
                      <a:extLst>
                        <a:ext uri="{28A0092B-C50C-407E-A947-70E740481C1C}">
                          <a14:useLocalDpi xmlns:a14="http://schemas.microsoft.com/office/drawing/2010/main" val="0"/>
                        </a:ext>
                      </a:extLst>
                    </a:blip>
                    <a:srcRect t="11076"/>
                    <a:stretch/>
                  </pic:blipFill>
                  <pic:spPr bwMode="auto">
                    <a:xfrm>
                      <a:off x="0" y="0"/>
                      <a:ext cx="5972810" cy="3983720"/>
                    </a:xfrm>
                    <a:prstGeom prst="rect">
                      <a:avLst/>
                    </a:prstGeom>
                    <a:noFill/>
                    <a:ln>
                      <a:noFill/>
                    </a:ln>
                    <a:extLst>
                      <a:ext uri="{53640926-AAD7-44D8-BBD7-CCE9431645EC}">
                        <a14:shadowObscured xmlns:a14="http://schemas.microsoft.com/office/drawing/2010/main"/>
                      </a:ext>
                    </a:extLst>
                  </pic:spPr>
                </pic:pic>
              </a:graphicData>
            </a:graphic>
          </wp:inline>
        </w:drawing>
      </w:r>
      <w:bookmarkEnd w:id="0"/>
    </w:p>
    <w:p w14:paraId="3A28B873" w14:textId="77777777" w:rsidR="00C9599B" w:rsidRPr="00C9599B" w:rsidRDefault="00C9599B" w:rsidP="00C9599B">
      <w:pPr>
        <w:widowControl w:val="0"/>
        <w:autoSpaceDE w:val="0"/>
        <w:autoSpaceDN w:val="0"/>
        <w:adjustRightInd w:val="0"/>
        <w:spacing w:line="340" w:lineRule="atLeast"/>
        <w:rPr>
          <w:rFonts w:ascii="Times" w:hAnsi="Times" w:cs="Times"/>
          <w:color w:val="000000"/>
          <w:sz w:val="32"/>
          <w:szCs w:val="32"/>
        </w:rPr>
      </w:pPr>
      <w:r w:rsidRPr="00C9599B">
        <w:rPr>
          <w:rFonts w:ascii="Times" w:hAnsi="Times" w:cs="Times"/>
          <w:bCs/>
          <w:color w:val="000000"/>
          <w:sz w:val="29"/>
          <w:szCs w:val="29"/>
        </w:rPr>
        <w:t> </w:t>
      </w:r>
    </w:p>
    <w:p w14:paraId="4738F675" w14:textId="77777777" w:rsidR="00C9599B" w:rsidRDefault="00C9599B" w:rsidP="00C9599B">
      <w:pPr>
        <w:rPr>
          <w:rFonts w:ascii="Times" w:hAnsi="Times" w:cs="Times"/>
          <w:b/>
          <w:bCs/>
          <w:color w:val="000000"/>
          <w:sz w:val="29"/>
          <w:szCs w:val="29"/>
        </w:rPr>
      </w:pPr>
      <w:r w:rsidRPr="00C9599B">
        <w:rPr>
          <w:rFonts w:ascii="Times" w:hAnsi="Times" w:cs="Times"/>
          <w:bCs/>
          <w:color w:val="000000"/>
          <w:sz w:val="29"/>
          <w:szCs w:val="29"/>
        </w:rPr>
        <w:br w:type="page"/>
      </w:r>
      <w:r w:rsidRPr="0040586F">
        <w:rPr>
          <w:rFonts w:ascii="Times" w:hAnsi="Times" w:cs="Times"/>
          <w:b/>
          <w:bCs/>
          <w:color w:val="000000"/>
          <w:sz w:val="29"/>
          <w:szCs w:val="29"/>
        </w:rPr>
        <w:lastRenderedPageBreak/>
        <w:t>Background</w:t>
      </w:r>
    </w:p>
    <w:p w14:paraId="50686121" w14:textId="77777777" w:rsidR="0040586F" w:rsidRPr="0040586F" w:rsidRDefault="0040586F" w:rsidP="00C9599B">
      <w:pPr>
        <w:rPr>
          <w:rFonts w:ascii="Times" w:hAnsi="Times" w:cs="Times"/>
          <w:b/>
          <w:bCs/>
          <w:color w:val="000000"/>
          <w:sz w:val="29"/>
          <w:szCs w:val="29"/>
        </w:rPr>
      </w:pPr>
    </w:p>
    <w:p w14:paraId="6F53C8CF" w14:textId="77777777" w:rsidR="00C9599B" w:rsidRPr="00C9599B" w:rsidRDefault="00C9599B" w:rsidP="00C9599B">
      <w:pPr>
        <w:rPr>
          <w:rFonts w:ascii="Times" w:hAnsi="Times" w:cs="Times"/>
          <w:bCs/>
          <w:color w:val="000000"/>
          <w:sz w:val="29"/>
          <w:szCs w:val="29"/>
        </w:rPr>
      </w:pPr>
      <w:r w:rsidRPr="00C9599B">
        <w:rPr>
          <w:rFonts w:ascii="Times" w:hAnsi="Times" w:cs="Times"/>
          <w:bCs/>
          <w:color w:val="000000"/>
          <w:sz w:val="29"/>
          <w:szCs w:val="29"/>
        </w:rPr>
        <w:t>MSF staff faces several challenges in the field due to, that infrastructure solutions are often maladapted to the ongoing medical activities in the field. This is related to the fact that our suppliers are often not aware of the contextual characteristics of MSF’s work, but also to the fact that the selection and evaluation processes of MSF are currently performed ad-hoc, being highly dependent on the individual capacities of the person responsible.</w:t>
      </w:r>
    </w:p>
    <w:p w14:paraId="7C4B9306" w14:textId="77777777" w:rsidR="00C9599B" w:rsidRPr="00C9599B" w:rsidRDefault="00C9599B" w:rsidP="00C9599B">
      <w:pPr>
        <w:rPr>
          <w:rFonts w:ascii="Times" w:hAnsi="Times" w:cs="Times"/>
          <w:bCs/>
          <w:color w:val="000000"/>
          <w:sz w:val="29"/>
          <w:szCs w:val="29"/>
        </w:rPr>
      </w:pPr>
      <w:r w:rsidRPr="00C9599B">
        <w:rPr>
          <w:rFonts w:ascii="Times" w:hAnsi="Times" w:cs="Times"/>
          <w:bCs/>
          <w:color w:val="000000"/>
          <w:sz w:val="29"/>
          <w:szCs w:val="29"/>
        </w:rPr>
        <w:t> </w:t>
      </w:r>
    </w:p>
    <w:p w14:paraId="7A5447AF" w14:textId="77777777" w:rsidR="00C9599B" w:rsidRPr="001A0E68" w:rsidRDefault="00C9599B" w:rsidP="00C9599B">
      <w:pPr>
        <w:rPr>
          <w:rFonts w:ascii="Times" w:hAnsi="Times" w:cs="Times"/>
          <w:b/>
          <w:bCs/>
          <w:color w:val="000000"/>
          <w:sz w:val="29"/>
          <w:szCs w:val="29"/>
        </w:rPr>
      </w:pPr>
      <w:r w:rsidRPr="001A0E68">
        <w:rPr>
          <w:rFonts w:ascii="Times" w:hAnsi="Times" w:cs="Times"/>
          <w:b/>
          <w:bCs/>
          <w:color w:val="000000"/>
          <w:sz w:val="29"/>
          <w:szCs w:val="29"/>
        </w:rPr>
        <w:t>The goal</w:t>
      </w:r>
    </w:p>
    <w:p w14:paraId="0E4F042E" w14:textId="77777777" w:rsidR="00C9599B" w:rsidRPr="00C9599B" w:rsidRDefault="00C9599B" w:rsidP="00C9599B">
      <w:pPr>
        <w:rPr>
          <w:rFonts w:ascii="Times" w:hAnsi="Times" w:cs="Times"/>
          <w:bCs/>
          <w:color w:val="000000"/>
          <w:sz w:val="29"/>
          <w:szCs w:val="29"/>
        </w:rPr>
      </w:pPr>
      <w:r w:rsidRPr="00C9599B">
        <w:rPr>
          <w:rFonts w:ascii="Times" w:hAnsi="Times" w:cs="Times"/>
          <w:bCs/>
          <w:color w:val="000000"/>
          <w:sz w:val="29"/>
          <w:szCs w:val="29"/>
        </w:rPr>
        <w:t>This project aims to improve the way medical infrastructure is organized, evaluated and selected by MSF. </w:t>
      </w:r>
    </w:p>
    <w:p w14:paraId="08601914" w14:textId="77777777" w:rsidR="00C9599B" w:rsidRPr="00C9599B" w:rsidRDefault="00C9599B" w:rsidP="00C9599B">
      <w:pPr>
        <w:rPr>
          <w:rFonts w:ascii="Times" w:hAnsi="Times" w:cs="Times"/>
          <w:bCs/>
          <w:color w:val="000000"/>
          <w:sz w:val="29"/>
          <w:szCs w:val="29"/>
        </w:rPr>
      </w:pPr>
      <w:r w:rsidRPr="00C9599B">
        <w:rPr>
          <w:rFonts w:ascii="Times" w:hAnsi="Times" w:cs="Times"/>
          <w:bCs/>
          <w:color w:val="000000"/>
          <w:sz w:val="29"/>
          <w:szCs w:val="29"/>
        </w:rPr>
        <w:t> </w:t>
      </w:r>
    </w:p>
    <w:p w14:paraId="63BD7241" w14:textId="77777777" w:rsidR="000C5E9C" w:rsidRDefault="00C9599B" w:rsidP="00C9599B">
      <w:pPr>
        <w:rPr>
          <w:rFonts w:ascii="Times" w:hAnsi="Times" w:cs="Times"/>
          <w:bCs/>
          <w:color w:val="000000"/>
          <w:sz w:val="29"/>
          <w:szCs w:val="29"/>
        </w:rPr>
      </w:pPr>
      <w:r w:rsidRPr="00C9599B">
        <w:rPr>
          <w:rFonts w:ascii="Times" w:hAnsi="Times" w:cs="Times"/>
          <w:bCs/>
          <w:color w:val="000000"/>
          <w:sz w:val="29"/>
          <w:szCs w:val="29"/>
        </w:rPr>
        <w:t xml:space="preserve">We want to design an easy-to-use catalogue with clear links to needs and practice in the field. </w:t>
      </w:r>
    </w:p>
    <w:p w14:paraId="0843A9B4" w14:textId="77777777" w:rsidR="000C5E9C" w:rsidRDefault="000C5E9C" w:rsidP="00C9599B">
      <w:pPr>
        <w:rPr>
          <w:rFonts w:ascii="Times" w:hAnsi="Times" w:cs="Times"/>
          <w:bCs/>
          <w:color w:val="000000"/>
          <w:sz w:val="29"/>
          <w:szCs w:val="29"/>
        </w:rPr>
      </w:pPr>
    </w:p>
    <w:p w14:paraId="0C68DB6B" w14:textId="76A08198" w:rsidR="00C9599B" w:rsidRPr="00C9599B" w:rsidRDefault="00C9599B" w:rsidP="00C9599B">
      <w:pPr>
        <w:rPr>
          <w:rFonts w:ascii="Times" w:hAnsi="Times" w:cs="Times"/>
          <w:bCs/>
          <w:color w:val="000000"/>
          <w:sz w:val="29"/>
          <w:szCs w:val="29"/>
        </w:rPr>
      </w:pPr>
      <w:r w:rsidRPr="00C9599B">
        <w:rPr>
          <w:rFonts w:ascii="Times" w:hAnsi="Times" w:cs="Times"/>
          <w:bCs/>
          <w:color w:val="000000"/>
          <w:sz w:val="29"/>
          <w:szCs w:val="29"/>
        </w:rPr>
        <w:t>This catalogue will enable MSF to identify gaps and needs and proactively search for solutions rather than being dependent on the approach of commercial partners. In addition, this project should help enable a more effective communication between MSF and its suppliers by establishing a mutual understanding of needs and capabilities.</w:t>
      </w:r>
      <w:r w:rsidR="002462BB">
        <w:rPr>
          <w:rFonts w:ascii="Times" w:hAnsi="Times" w:cs="Times"/>
          <w:bCs/>
          <w:color w:val="000000"/>
          <w:sz w:val="29"/>
          <w:szCs w:val="29"/>
        </w:rPr>
        <w:t xml:space="preserve"> </w:t>
      </w:r>
      <w:r w:rsidRPr="00C9599B">
        <w:rPr>
          <w:rFonts w:ascii="Times" w:hAnsi="Times" w:cs="Times"/>
          <w:bCs/>
          <w:color w:val="000000"/>
          <w:sz w:val="29"/>
          <w:szCs w:val="29"/>
        </w:rPr>
        <w:t>Furthermore, the catalogue concept being developed belongs to a larger vision of field support. </w:t>
      </w:r>
    </w:p>
    <w:p w14:paraId="4DFC5380" w14:textId="6C4399B6" w:rsidR="00C9599B" w:rsidRPr="00C9599B" w:rsidRDefault="00C9599B" w:rsidP="00C9599B">
      <w:pPr>
        <w:rPr>
          <w:rFonts w:ascii="Times" w:hAnsi="Times" w:cs="Times"/>
          <w:bCs/>
          <w:color w:val="000000"/>
          <w:sz w:val="29"/>
          <w:szCs w:val="29"/>
        </w:rPr>
      </w:pPr>
      <w:r w:rsidRPr="00C9599B">
        <w:rPr>
          <w:rFonts w:ascii="Times" w:hAnsi="Times" w:cs="Times"/>
          <w:bCs/>
          <w:color w:val="000000"/>
          <w:sz w:val="29"/>
          <w:szCs w:val="29"/>
        </w:rPr>
        <w:t> </w:t>
      </w:r>
    </w:p>
    <w:p w14:paraId="641C2C1D" w14:textId="1C2AED6D" w:rsidR="00C9599B" w:rsidRPr="00EA66FE" w:rsidRDefault="00C9599B" w:rsidP="00C9599B">
      <w:pPr>
        <w:rPr>
          <w:rFonts w:ascii="Times" w:hAnsi="Times" w:cs="Times"/>
          <w:b/>
          <w:bCs/>
          <w:color w:val="000000"/>
          <w:sz w:val="29"/>
          <w:szCs w:val="29"/>
        </w:rPr>
      </w:pPr>
      <w:r w:rsidRPr="00EA66FE">
        <w:rPr>
          <w:rFonts w:ascii="Times" w:hAnsi="Times" w:cs="Times"/>
          <w:b/>
          <w:bCs/>
          <w:color w:val="000000"/>
          <w:sz w:val="29"/>
          <w:szCs w:val="29"/>
        </w:rPr>
        <w:t>Tasks: (Terms of Reference).</w:t>
      </w:r>
    </w:p>
    <w:p w14:paraId="27D553D7" w14:textId="77777777" w:rsidR="00C9599B" w:rsidRDefault="00C9599B" w:rsidP="00C9599B">
      <w:pPr>
        <w:rPr>
          <w:rFonts w:ascii="Times" w:hAnsi="Times" w:cs="Times"/>
          <w:bCs/>
          <w:color w:val="000000"/>
          <w:sz w:val="29"/>
          <w:szCs w:val="29"/>
        </w:rPr>
      </w:pPr>
    </w:p>
    <w:p w14:paraId="46ACD3EF" w14:textId="20728393" w:rsidR="002462BB" w:rsidRDefault="002462BB" w:rsidP="00C9599B">
      <w:pPr>
        <w:rPr>
          <w:rFonts w:ascii="Times" w:hAnsi="Times" w:cs="Times"/>
          <w:bCs/>
          <w:color w:val="000000"/>
          <w:sz w:val="29"/>
          <w:szCs w:val="29"/>
        </w:rPr>
      </w:pPr>
      <w:r>
        <w:rPr>
          <w:rFonts w:ascii="Times" w:hAnsi="Times" w:cs="Times"/>
          <w:bCs/>
          <w:color w:val="000000"/>
          <w:sz w:val="29"/>
          <w:szCs w:val="29"/>
        </w:rPr>
        <w:t xml:space="preserve">MSF is looking for an external partner </w:t>
      </w:r>
      <w:r w:rsidR="004A348B">
        <w:rPr>
          <w:rFonts w:ascii="Times" w:hAnsi="Times" w:cs="Times"/>
          <w:bCs/>
          <w:color w:val="000000"/>
          <w:sz w:val="29"/>
          <w:szCs w:val="29"/>
        </w:rPr>
        <w:t xml:space="preserve">to create a visual and interactive mock-up and </w:t>
      </w:r>
      <w:r>
        <w:rPr>
          <w:rFonts w:ascii="Times" w:hAnsi="Times" w:cs="Times"/>
          <w:bCs/>
          <w:color w:val="000000"/>
          <w:sz w:val="29"/>
          <w:szCs w:val="29"/>
        </w:rPr>
        <w:t xml:space="preserve">improve the </w:t>
      </w:r>
      <w:r w:rsidR="004A348B">
        <w:rPr>
          <w:rFonts w:ascii="Times" w:hAnsi="Times" w:cs="Times"/>
          <w:bCs/>
          <w:color w:val="000000"/>
          <w:sz w:val="29"/>
          <w:szCs w:val="29"/>
        </w:rPr>
        <w:t>proposed user interaction scenarios. This prototype will</w:t>
      </w:r>
      <w:r>
        <w:rPr>
          <w:rFonts w:ascii="Times" w:hAnsi="Times" w:cs="Times"/>
          <w:bCs/>
          <w:color w:val="000000"/>
          <w:sz w:val="29"/>
          <w:szCs w:val="29"/>
        </w:rPr>
        <w:t xml:space="preserve"> be tested and evaluated by end users and stakeholders </w:t>
      </w:r>
      <w:r w:rsidR="004A348B">
        <w:rPr>
          <w:rFonts w:ascii="Times" w:hAnsi="Times" w:cs="Times"/>
          <w:bCs/>
          <w:color w:val="000000"/>
          <w:sz w:val="29"/>
          <w:szCs w:val="29"/>
        </w:rPr>
        <w:t>and</w:t>
      </w:r>
      <w:r>
        <w:rPr>
          <w:rFonts w:ascii="Times" w:hAnsi="Times" w:cs="Times"/>
          <w:bCs/>
          <w:color w:val="000000"/>
          <w:sz w:val="29"/>
          <w:szCs w:val="29"/>
        </w:rPr>
        <w:t xml:space="preserve"> </w:t>
      </w:r>
      <w:r w:rsidR="00590FB9">
        <w:rPr>
          <w:rFonts w:ascii="Times" w:hAnsi="Times" w:cs="Times"/>
          <w:bCs/>
          <w:color w:val="000000"/>
          <w:sz w:val="29"/>
          <w:szCs w:val="29"/>
        </w:rPr>
        <w:t xml:space="preserve">continuously </w:t>
      </w:r>
      <w:r>
        <w:rPr>
          <w:rFonts w:ascii="Times" w:hAnsi="Times" w:cs="Times"/>
          <w:bCs/>
          <w:color w:val="000000"/>
          <w:sz w:val="29"/>
          <w:szCs w:val="29"/>
        </w:rPr>
        <w:t xml:space="preserve">improved </w:t>
      </w:r>
      <w:r w:rsidR="00590FB9">
        <w:rPr>
          <w:rFonts w:ascii="Times" w:hAnsi="Times" w:cs="Times"/>
          <w:bCs/>
          <w:color w:val="000000"/>
          <w:sz w:val="29"/>
          <w:szCs w:val="29"/>
        </w:rPr>
        <w:t>throughout the design phase</w:t>
      </w:r>
      <w:r>
        <w:rPr>
          <w:rFonts w:ascii="Times" w:hAnsi="Times" w:cs="Times"/>
          <w:bCs/>
          <w:color w:val="000000"/>
          <w:sz w:val="29"/>
          <w:szCs w:val="29"/>
        </w:rPr>
        <w:t>.</w:t>
      </w:r>
    </w:p>
    <w:p w14:paraId="2EA9E46C" w14:textId="77777777" w:rsidR="002462BB" w:rsidRPr="00C9599B" w:rsidRDefault="002462BB" w:rsidP="00C9599B">
      <w:pPr>
        <w:rPr>
          <w:rFonts w:ascii="Times" w:hAnsi="Times" w:cs="Times"/>
          <w:bCs/>
          <w:color w:val="000000"/>
          <w:sz w:val="29"/>
          <w:szCs w:val="29"/>
        </w:rPr>
      </w:pPr>
    </w:p>
    <w:p w14:paraId="3DFE29E2" w14:textId="7696D58B" w:rsidR="00C9599B" w:rsidRPr="00590FB9" w:rsidRDefault="00C9599B" w:rsidP="00590FB9">
      <w:pPr>
        <w:pStyle w:val="Liststycke"/>
        <w:numPr>
          <w:ilvl w:val="0"/>
          <w:numId w:val="1"/>
        </w:numPr>
        <w:rPr>
          <w:rFonts w:ascii="Times" w:hAnsi="Times" w:cs="Times"/>
          <w:bCs/>
          <w:color w:val="000000"/>
          <w:sz w:val="29"/>
          <w:szCs w:val="29"/>
        </w:rPr>
      </w:pPr>
      <w:r w:rsidRPr="00590FB9">
        <w:rPr>
          <w:rFonts w:ascii="Times" w:hAnsi="Times" w:cs="Times"/>
          <w:bCs/>
          <w:color w:val="000000"/>
          <w:sz w:val="29"/>
          <w:szCs w:val="29"/>
        </w:rPr>
        <w:t xml:space="preserve">Create a visual </w:t>
      </w:r>
      <w:r w:rsidR="00590FB9" w:rsidRPr="00590FB9">
        <w:rPr>
          <w:rFonts w:ascii="Times" w:hAnsi="Times" w:cs="Times"/>
          <w:bCs/>
          <w:color w:val="000000"/>
          <w:sz w:val="29"/>
          <w:szCs w:val="29"/>
        </w:rPr>
        <w:t>mock-up</w:t>
      </w:r>
      <w:r w:rsidRPr="00590FB9">
        <w:rPr>
          <w:rFonts w:ascii="Times" w:hAnsi="Times" w:cs="Times"/>
          <w:bCs/>
          <w:color w:val="000000"/>
          <w:sz w:val="29"/>
          <w:szCs w:val="29"/>
        </w:rPr>
        <w:t xml:space="preserve"> (</w:t>
      </w:r>
      <w:r w:rsidR="00590FB9" w:rsidRPr="00590FB9">
        <w:rPr>
          <w:rFonts w:ascii="Times" w:hAnsi="Times" w:cs="Times"/>
          <w:bCs/>
          <w:color w:val="000000"/>
          <w:sz w:val="29"/>
          <w:szCs w:val="29"/>
        </w:rPr>
        <w:t>e.g.</w:t>
      </w:r>
      <w:r w:rsidRPr="00590FB9">
        <w:rPr>
          <w:rFonts w:ascii="Times" w:hAnsi="Times" w:cs="Times"/>
          <w:bCs/>
          <w:color w:val="000000"/>
          <w:sz w:val="29"/>
          <w:szCs w:val="29"/>
        </w:rPr>
        <w:t xml:space="preserve"> Balsamic for each use </w:t>
      </w:r>
      <w:r w:rsidR="00590FB9" w:rsidRPr="00590FB9">
        <w:rPr>
          <w:rFonts w:ascii="Times" w:hAnsi="Times" w:cs="Times"/>
          <w:bCs/>
          <w:color w:val="000000"/>
          <w:sz w:val="29"/>
          <w:szCs w:val="29"/>
        </w:rPr>
        <w:t>scenario</w:t>
      </w:r>
      <w:r w:rsidRPr="00590FB9">
        <w:rPr>
          <w:rFonts w:ascii="Times" w:hAnsi="Times" w:cs="Times"/>
          <w:bCs/>
          <w:color w:val="000000"/>
          <w:sz w:val="29"/>
          <w:szCs w:val="29"/>
        </w:rPr>
        <w:t>)</w:t>
      </w:r>
    </w:p>
    <w:p w14:paraId="0A30CB8F" w14:textId="5E4C381E" w:rsidR="00C9599B" w:rsidRDefault="00C9599B" w:rsidP="00590FB9">
      <w:pPr>
        <w:pStyle w:val="Liststycke"/>
        <w:numPr>
          <w:ilvl w:val="0"/>
          <w:numId w:val="1"/>
        </w:numPr>
        <w:rPr>
          <w:rFonts w:ascii="Times" w:hAnsi="Times" w:cs="Times"/>
          <w:bCs/>
          <w:color w:val="000000"/>
          <w:sz w:val="29"/>
          <w:szCs w:val="29"/>
        </w:rPr>
      </w:pPr>
      <w:r w:rsidRPr="00590FB9">
        <w:rPr>
          <w:rFonts w:ascii="Times" w:hAnsi="Times" w:cs="Times"/>
          <w:bCs/>
          <w:color w:val="000000"/>
          <w:sz w:val="29"/>
          <w:szCs w:val="29"/>
        </w:rPr>
        <w:t xml:space="preserve">Develop a progressive web-application based on a visual </w:t>
      </w:r>
      <w:r w:rsidR="00590FB9" w:rsidRPr="00590FB9">
        <w:rPr>
          <w:rFonts w:ascii="Times" w:hAnsi="Times" w:cs="Times"/>
          <w:bCs/>
          <w:color w:val="000000"/>
          <w:sz w:val="29"/>
          <w:szCs w:val="29"/>
        </w:rPr>
        <w:t>mock-up</w:t>
      </w:r>
    </w:p>
    <w:p w14:paraId="3D8751E7" w14:textId="77777777" w:rsidR="00BB356C" w:rsidRDefault="00BB356C" w:rsidP="00BB356C">
      <w:pPr>
        <w:rPr>
          <w:rFonts w:ascii="Times" w:hAnsi="Times" w:cs="Times"/>
          <w:bCs/>
          <w:color w:val="000000"/>
          <w:sz w:val="29"/>
          <w:szCs w:val="29"/>
        </w:rPr>
      </w:pPr>
    </w:p>
    <w:p w14:paraId="1ECFA955" w14:textId="1F9FEA30" w:rsidR="00BB356C" w:rsidRDefault="00BB356C" w:rsidP="00BB356C">
      <w:pPr>
        <w:rPr>
          <w:rFonts w:ascii="Times" w:hAnsi="Times" w:cs="Times"/>
          <w:b/>
          <w:bCs/>
          <w:color w:val="000000"/>
          <w:sz w:val="29"/>
          <w:szCs w:val="29"/>
        </w:rPr>
      </w:pPr>
      <w:r w:rsidRPr="00BB356C">
        <w:rPr>
          <w:rFonts w:ascii="Times" w:hAnsi="Times" w:cs="Times"/>
          <w:b/>
          <w:bCs/>
          <w:color w:val="000000"/>
          <w:sz w:val="29"/>
          <w:szCs w:val="29"/>
        </w:rPr>
        <w:t>Collaboration</w:t>
      </w:r>
    </w:p>
    <w:p w14:paraId="213DD396" w14:textId="77777777" w:rsidR="002B1D0A" w:rsidRDefault="00BB356C" w:rsidP="00BB356C">
      <w:pPr>
        <w:rPr>
          <w:rFonts w:ascii="Times" w:hAnsi="Times" w:cs="Times"/>
          <w:bCs/>
          <w:color w:val="000000"/>
          <w:sz w:val="29"/>
          <w:szCs w:val="29"/>
        </w:rPr>
      </w:pPr>
      <w:r>
        <w:rPr>
          <w:rFonts w:ascii="Times" w:hAnsi="Times" w:cs="Times"/>
          <w:bCs/>
          <w:color w:val="000000"/>
          <w:sz w:val="29"/>
          <w:szCs w:val="29"/>
        </w:rPr>
        <w:t>MSF will need to work closely with the partner</w:t>
      </w:r>
      <w:r w:rsidR="00C3365C">
        <w:rPr>
          <w:rFonts w:ascii="Times" w:hAnsi="Times" w:cs="Times"/>
          <w:bCs/>
          <w:color w:val="000000"/>
          <w:sz w:val="29"/>
          <w:szCs w:val="29"/>
        </w:rPr>
        <w:t>. The project will be</w:t>
      </w:r>
      <w:r>
        <w:rPr>
          <w:rFonts w:ascii="Times" w:hAnsi="Times" w:cs="Times"/>
          <w:bCs/>
          <w:color w:val="000000"/>
          <w:sz w:val="29"/>
          <w:szCs w:val="29"/>
        </w:rPr>
        <w:t xml:space="preserve"> initiated by an inception workshop</w:t>
      </w:r>
      <w:r w:rsidR="00821C3F">
        <w:rPr>
          <w:rFonts w:ascii="Times" w:hAnsi="Times" w:cs="Times"/>
          <w:bCs/>
          <w:color w:val="000000"/>
          <w:sz w:val="29"/>
          <w:szCs w:val="29"/>
        </w:rPr>
        <w:t xml:space="preserve"> </w:t>
      </w:r>
      <w:r w:rsidR="00C3365C">
        <w:rPr>
          <w:rFonts w:ascii="Times" w:hAnsi="Times" w:cs="Times"/>
          <w:bCs/>
          <w:color w:val="000000"/>
          <w:sz w:val="29"/>
          <w:szCs w:val="29"/>
        </w:rPr>
        <w:t>followed</w:t>
      </w:r>
      <w:r w:rsidR="00821C3F">
        <w:rPr>
          <w:rFonts w:ascii="Times" w:hAnsi="Times" w:cs="Times"/>
          <w:bCs/>
          <w:color w:val="000000"/>
          <w:sz w:val="29"/>
          <w:szCs w:val="29"/>
        </w:rPr>
        <w:t xml:space="preserve"> </w:t>
      </w:r>
      <w:r w:rsidR="00C3365C">
        <w:rPr>
          <w:rFonts w:ascii="Times" w:hAnsi="Times" w:cs="Times"/>
          <w:bCs/>
          <w:color w:val="000000"/>
          <w:sz w:val="29"/>
          <w:szCs w:val="29"/>
        </w:rPr>
        <w:t>by daily or</w:t>
      </w:r>
      <w:r w:rsidR="00821C3F">
        <w:rPr>
          <w:rFonts w:ascii="Times" w:hAnsi="Times" w:cs="Times"/>
          <w:bCs/>
          <w:color w:val="000000"/>
          <w:sz w:val="29"/>
          <w:szCs w:val="29"/>
        </w:rPr>
        <w:t xml:space="preserve"> weekly </w:t>
      </w:r>
      <w:r w:rsidR="00C3365C">
        <w:rPr>
          <w:rFonts w:ascii="Times" w:hAnsi="Times" w:cs="Times"/>
          <w:bCs/>
          <w:color w:val="000000"/>
          <w:sz w:val="29"/>
          <w:szCs w:val="29"/>
        </w:rPr>
        <w:t>status meetings</w:t>
      </w:r>
      <w:r>
        <w:rPr>
          <w:rFonts w:ascii="Times" w:hAnsi="Times" w:cs="Times"/>
          <w:bCs/>
          <w:color w:val="000000"/>
          <w:sz w:val="29"/>
          <w:szCs w:val="29"/>
        </w:rPr>
        <w:t>.</w:t>
      </w:r>
      <w:r w:rsidR="002B1D0A">
        <w:rPr>
          <w:rFonts w:ascii="Times" w:hAnsi="Times" w:cs="Times"/>
          <w:bCs/>
          <w:color w:val="000000"/>
          <w:sz w:val="29"/>
          <w:szCs w:val="29"/>
        </w:rPr>
        <w:t xml:space="preserve"> </w:t>
      </w:r>
    </w:p>
    <w:p w14:paraId="5E5D18B5" w14:textId="77777777" w:rsidR="002B1D0A" w:rsidRDefault="002B1D0A" w:rsidP="00BB356C">
      <w:pPr>
        <w:rPr>
          <w:rFonts w:ascii="Times" w:hAnsi="Times" w:cs="Times"/>
          <w:bCs/>
          <w:color w:val="000000"/>
          <w:sz w:val="29"/>
          <w:szCs w:val="29"/>
        </w:rPr>
      </w:pPr>
    </w:p>
    <w:p w14:paraId="54E7F1C7" w14:textId="0B5C2C59" w:rsidR="00BB356C" w:rsidRPr="002B1D0A" w:rsidRDefault="002B1D0A" w:rsidP="00BB356C">
      <w:pPr>
        <w:rPr>
          <w:rFonts w:ascii="Times" w:hAnsi="Times" w:cs="Times"/>
          <w:bCs/>
          <w:color w:val="000000"/>
          <w:sz w:val="29"/>
          <w:szCs w:val="29"/>
        </w:rPr>
      </w:pPr>
      <w:r w:rsidRPr="002B1D0A">
        <w:rPr>
          <w:rFonts w:ascii="Times" w:hAnsi="Times" w:cs="Times"/>
          <w:b/>
          <w:bCs/>
          <w:color w:val="000000"/>
          <w:sz w:val="29"/>
          <w:szCs w:val="29"/>
        </w:rPr>
        <w:t xml:space="preserve">Estimation </w:t>
      </w:r>
      <w:r w:rsidRPr="002B1D0A">
        <w:rPr>
          <w:rFonts w:ascii="Times" w:hAnsi="Times" w:cs="Times"/>
          <w:bCs/>
          <w:color w:val="000000"/>
          <w:sz w:val="29"/>
          <w:szCs w:val="29"/>
        </w:rPr>
        <w:t>4-6 weeks.</w:t>
      </w:r>
    </w:p>
    <w:sectPr w:rsidR="00BB356C" w:rsidRPr="002B1D0A" w:rsidSect="00F823A1">
      <w:headerReference w:type="default" r:id="rId8"/>
      <w:pgSz w:w="12240" w:h="15840"/>
      <w:pgMar w:top="1417" w:right="1417" w:bottom="1417" w:left="1417" w:header="720" w:footer="720" w:gutter="0"/>
      <w:cols w:space="720"/>
      <w:noEndnote/>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74CA9F0" w14:textId="77777777" w:rsidR="00971E0B" w:rsidRDefault="00971E0B" w:rsidP="00C21867">
      <w:r>
        <w:separator/>
      </w:r>
    </w:p>
  </w:endnote>
  <w:endnote w:type="continuationSeparator" w:id="0">
    <w:p w14:paraId="30255D02" w14:textId="77777777" w:rsidR="00971E0B" w:rsidRDefault="00971E0B" w:rsidP="00C2186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Times">
    <w:panose1 w:val="02000500000000000000"/>
    <w:charset w:val="00"/>
    <w:family w:val="auto"/>
    <w:pitch w:val="variable"/>
    <w:sig w:usb0="00000003" w:usb1="00000000" w:usb2="00000000" w:usb3="00000000" w:csb0="00000001"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auto"/>
    <w:pitch w:val="variable"/>
    <w:sig w:usb0="E0002AFF" w:usb1="C0007843" w:usb2="00000009" w:usb3="00000000" w:csb0="000001FF" w:csb1="00000000"/>
  </w:font>
  <w:font w:name="DIN-Regular">
    <w:altName w:val="Malgun Gothic"/>
    <w:charset w:val="00"/>
    <w:family w:val="auto"/>
    <w:pitch w:val="variable"/>
    <w:sig w:usb0="80000027" w:usb1="00000000" w:usb2="00000000" w:usb3="00000000" w:csb0="00000001" w:csb1="00000000"/>
  </w:font>
  <w:font w:name="DIN-Bold">
    <w:altName w:val="Lucida Grande"/>
    <w:charset w:val="00"/>
    <w:family w:val="auto"/>
    <w:pitch w:val="variable"/>
    <w:sig w:usb0="80000027" w:usb1="00000000" w:usb2="00000000" w:usb3="00000000" w:csb0="00000001" w:csb1="00000000"/>
  </w:font>
  <w:font w:name="Calibri Light">
    <w:panose1 w:val="020F0302020204030204"/>
    <w:charset w:val="00"/>
    <w:family w:val="auto"/>
    <w:pitch w:val="variable"/>
    <w:sig w:usb0="A00002EF" w:usb1="4000207B" w:usb2="00000000"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C9096AE" w14:textId="77777777" w:rsidR="00971E0B" w:rsidRDefault="00971E0B" w:rsidP="00C21867">
      <w:r>
        <w:separator/>
      </w:r>
    </w:p>
  </w:footnote>
  <w:footnote w:type="continuationSeparator" w:id="0">
    <w:p w14:paraId="767959D2" w14:textId="77777777" w:rsidR="00971E0B" w:rsidRDefault="00971E0B" w:rsidP="00C21867">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8EABBD3" w14:textId="2B090E8A" w:rsidR="00C21867" w:rsidRDefault="00C21867">
    <w:pPr>
      <w:pStyle w:val="Sidhuvud"/>
    </w:pPr>
    <w:r w:rsidRPr="00B85A07">
      <w:rPr>
        <w:rFonts w:ascii="Arial" w:eastAsia="Arial" w:hAnsi="Arial" w:cs="Arial"/>
        <w:noProof/>
        <w:lang w:val="sv-SE" w:eastAsia="sv-SE"/>
      </w:rPr>
      <mc:AlternateContent>
        <mc:Choice Requires="wps">
          <w:drawing>
            <wp:anchor distT="45720" distB="45720" distL="114300" distR="114300" simplePos="0" relativeHeight="251659264" behindDoc="0" locked="0" layoutInCell="1" allowOverlap="1" wp14:anchorId="01F251F0" wp14:editId="2780972A">
              <wp:simplePos x="0" y="0"/>
              <wp:positionH relativeFrom="column">
                <wp:posOffset>2580005</wp:posOffset>
              </wp:positionH>
              <wp:positionV relativeFrom="paragraph">
                <wp:posOffset>-228600</wp:posOffset>
              </wp:positionV>
              <wp:extent cx="2388870" cy="451485"/>
              <wp:effectExtent l="0" t="0" r="0" b="571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8870" cy="451485"/>
                      </a:xfrm>
                      <a:prstGeom prst="rect">
                        <a:avLst/>
                      </a:prstGeom>
                      <a:solidFill>
                        <a:srgbClr val="FFFFFF"/>
                      </a:solidFill>
                      <a:ln w="9525">
                        <a:noFill/>
                        <a:miter lim="800000"/>
                        <a:headEnd/>
                        <a:tailEnd/>
                      </a:ln>
                    </wps:spPr>
                    <wps:txbx>
                      <w:txbxContent>
                        <w:p w14:paraId="64FA351D" w14:textId="77777777" w:rsidR="00C21867" w:rsidRPr="0036793B" w:rsidRDefault="00C21867" w:rsidP="00C21867">
                          <w:pPr>
                            <w:rPr>
                              <w:rFonts w:ascii="DIN-Regular" w:hAnsi="DIN-Regular"/>
                              <w:sz w:val="16"/>
                              <w:szCs w:val="16"/>
                              <w:lang w:val="en-US"/>
                            </w:rPr>
                          </w:pPr>
                          <w:r w:rsidRPr="0036793B">
                            <w:rPr>
                              <w:rFonts w:ascii="DIN-Bold" w:hAnsi="DIN-Bold"/>
                              <w:b/>
                              <w:sz w:val="16"/>
                              <w:szCs w:val="16"/>
                              <w:lang w:val="en-US"/>
                            </w:rPr>
                            <w:t>MSF SWEDEN</w:t>
                          </w:r>
                          <w:r w:rsidRPr="0036793B">
                            <w:rPr>
                              <w:rFonts w:ascii="DIN-Regular" w:hAnsi="DIN-Regular"/>
                              <w:sz w:val="16"/>
                              <w:szCs w:val="16"/>
                              <w:lang w:val="en-US"/>
                            </w:rPr>
                            <w:t xml:space="preserve"> INNOVATION UNIT</w:t>
                          </w:r>
                        </w:p>
                        <w:p w14:paraId="6DD498E9" w14:textId="77777777" w:rsidR="00C21867" w:rsidRPr="0036793B" w:rsidRDefault="00C21867" w:rsidP="00C21867">
                          <w:pPr>
                            <w:rPr>
                              <w:rFonts w:ascii="DIN-Regular" w:hAnsi="DIN-Regular"/>
                              <w:sz w:val="16"/>
                              <w:szCs w:val="16"/>
                              <w:lang w:val="en-US"/>
                            </w:rPr>
                          </w:pPr>
                          <w:r w:rsidRPr="0036793B">
                            <w:rPr>
                              <w:rFonts w:ascii="DIN-Bold" w:hAnsi="DIN-Bold"/>
                              <w:b/>
                              <w:sz w:val="16"/>
                              <w:szCs w:val="16"/>
                              <w:lang w:val="en-US"/>
                            </w:rPr>
                            <w:t>MSF OCB</w:t>
                          </w:r>
                          <w:r w:rsidRPr="0036793B">
                            <w:rPr>
                              <w:rFonts w:ascii="DIN-Regular" w:hAnsi="DIN-Regular"/>
                              <w:sz w:val="16"/>
                              <w:szCs w:val="16"/>
                              <w:lang w:val="en-US"/>
                            </w:rPr>
                            <w:t xml:space="preserve"> LOGISTICS BACK OFFICE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01F251F0" id="_x0000_t202" coordsize="21600,21600" o:spt="202" path="m0,0l0,21600,21600,21600,21600,0xe">
              <v:stroke joinstyle="miter"/>
              <v:path gradientshapeok="t" o:connecttype="rect"/>
            </v:shapetype>
            <v:shape id="Text Box 2" o:spid="_x0000_s1026" type="#_x0000_t202" style="position:absolute;margin-left:203.15pt;margin-top:-17.95pt;width:188.1pt;height:35.55pt;z-index:25165926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" stroked="f">
              <v:textbox style="mso-fit-shape-to-text:t">
                <w:txbxContent>
                  <w:p w14:paraId="64FA351D" w14:textId="77777777" w:rsidR="00C21867" w:rsidRPr="0036793B" w:rsidRDefault="00C21867" w:rsidP="00C21867">
                    <w:pPr>
                      <w:rPr>
                        <w:rFonts w:ascii="DIN-Regular" w:hAnsi="DIN-Regular"/>
                        <w:sz w:val="16"/>
                        <w:szCs w:val="16"/>
                        <w:lang w:val="en-US"/>
                      </w:rPr>
                    </w:pPr>
                    <w:r w:rsidRPr="0036793B">
                      <w:rPr>
                        <w:rFonts w:ascii="DIN-Bold" w:hAnsi="DIN-Bold"/>
                        <w:b/>
                        <w:sz w:val="16"/>
                        <w:szCs w:val="16"/>
                        <w:lang w:val="en-US"/>
                      </w:rPr>
                      <w:t>MSF SWEDEN</w:t>
                    </w:r>
                    <w:r w:rsidRPr="0036793B">
                      <w:rPr>
                        <w:rFonts w:ascii="DIN-Regular" w:hAnsi="DIN-Regular"/>
                        <w:sz w:val="16"/>
                        <w:szCs w:val="16"/>
                        <w:lang w:val="en-US"/>
                      </w:rPr>
                      <w:t xml:space="preserve"> INNOVATION UNIT</w:t>
                    </w:r>
                  </w:p>
                  <w:p w14:paraId="6DD498E9" w14:textId="77777777" w:rsidR="00C21867" w:rsidRPr="0036793B" w:rsidRDefault="00C21867" w:rsidP="00C21867">
                    <w:pPr>
                      <w:rPr>
                        <w:rFonts w:ascii="DIN-Regular" w:hAnsi="DIN-Regular"/>
                        <w:sz w:val="16"/>
                        <w:szCs w:val="16"/>
                        <w:lang w:val="en-US"/>
                      </w:rPr>
                    </w:pPr>
                    <w:r w:rsidRPr="0036793B">
                      <w:rPr>
                        <w:rFonts w:ascii="DIN-Bold" w:hAnsi="DIN-Bold"/>
                        <w:b/>
                        <w:sz w:val="16"/>
                        <w:szCs w:val="16"/>
                        <w:lang w:val="en-US"/>
                      </w:rPr>
                      <w:t>MSF OCB</w:t>
                    </w:r>
                    <w:r w:rsidRPr="0036793B">
                      <w:rPr>
                        <w:rFonts w:ascii="DIN-Regular" w:hAnsi="DIN-Regular"/>
                        <w:sz w:val="16"/>
                        <w:szCs w:val="16"/>
                        <w:lang w:val="en-US"/>
                      </w:rPr>
                      <w:t xml:space="preserve"> LOGISTICS BACK OFFICE</w:t>
                    </w:r>
                  </w:p>
                </w:txbxContent>
              </v:textbox>
              <w10:wrap type="square"/>
            </v:shape>
          </w:pict>
        </mc:Fallback>
      </mc:AlternateContent>
    </w:r>
    <w:r w:rsidRPr="00B85A07">
      <w:rPr>
        <w:rFonts w:ascii="Arial" w:eastAsia="Arial" w:hAnsi="Arial" w:cs="Arial"/>
        <w:noProof/>
        <w:lang w:val="sv-SE" w:eastAsia="sv-SE"/>
      </w:rPr>
      <w:drawing>
        <wp:anchor distT="0" distB="0" distL="114300" distR="114300" simplePos="0" relativeHeight="251660288" behindDoc="1" locked="0" layoutInCell="1" allowOverlap="1" wp14:anchorId="0E728537" wp14:editId="157F9EA6">
          <wp:simplePos x="0" y="0"/>
          <wp:positionH relativeFrom="column">
            <wp:posOffset>1326664</wp:posOffset>
          </wp:positionH>
          <wp:positionV relativeFrom="paragraph">
            <wp:posOffset>-225844</wp:posOffset>
          </wp:positionV>
          <wp:extent cx="965200" cy="444500"/>
          <wp:effectExtent l="0" t="0" r="0" b="1270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SFlogo.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965200" cy="4445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53F11DC5"/>
    <w:multiLevelType w:val="hybridMultilevel"/>
    <w:tmpl w:val="ABCC5300"/>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proofState w:spelling="clean" w:grammar="clean"/>
  <w:defaultTabStop w:val="1304"/>
  <w:hyphenationZone w:val="425"/>
  <w:characterSpacingControl w:val="doNotCompress"/>
  <w:savePreviewPicture/>
  <w:hdrShapeDefaults>
    <o:shapedefaults v:ext="edit" spidmax="1025"/>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9599B"/>
    <w:rsid w:val="000562ED"/>
    <w:rsid w:val="000C5E9C"/>
    <w:rsid w:val="001A0E68"/>
    <w:rsid w:val="002454A4"/>
    <w:rsid w:val="002462BB"/>
    <w:rsid w:val="002B1D0A"/>
    <w:rsid w:val="0040586F"/>
    <w:rsid w:val="00434477"/>
    <w:rsid w:val="004A348B"/>
    <w:rsid w:val="00590FB9"/>
    <w:rsid w:val="007268D9"/>
    <w:rsid w:val="00821C3F"/>
    <w:rsid w:val="00971E0B"/>
    <w:rsid w:val="00BB356C"/>
    <w:rsid w:val="00C21867"/>
    <w:rsid w:val="00C3365C"/>
    <w:rsid w:val="00C9599B"/>
    <w:rsid w:val="00D92F23"/>
    <w:rsid w:val="00EA66FE"/>
    <w:rsid w:val="00EE5D5E"/>
  </w:rsids>
  <m:mathPr>
    <m:mathFont m:val="Cambria Math"/>
    <m:brkBin m:val="before"/>
    <m:brkBinSub m:val="--"/>
    <m:smallFrac m:val="0"/>
    <m:dispDef/>
    <m:lMargin m:val="0"/>
    <m:rMargin m:val="0"/>
    <m:defJc m:val="centerGroup"/>
    <m:wrapIndent m:val="1440"/>
    <m:intLim m:val="subSup"/>
    <m:naryLim m:val="undOvr"/>
  </m:mathPr>
  <w:themeFontLang w:val="sv-SE"/>
  <w:clrSchemeMapping w:bg1="light1" w:t1="dark1" w:bg2="light2" w:t2="dark2" w:accent1="accent1" w:accent2="accent2" w:accent3="accent3" w:accent4="accent4" w:accent5="accent5" w:accent6="accent6" w:hyperlink="hyperlink" w:followedHyperlink="followedHyperlink"/>
  <w:decimalSymbol w:val=","/>
  <w:listSeparator w:val=";"/>
  <w14:docId w14:val="1863892D"/>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sv-SE"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Pr>
      <w:lang w:val="en-GB"/>
    </w:rPr>
  </w:style>
  <w:style w:type="character" w:default="1" w:styleId="Standardstycketeckensnitt">
    <w:name w:val="Default Paragraph Font"/>
    <w:uiPriority w:val="1"/>
    <w:semiHidden/>
    <w:unhideWhenUsed/>
  </w:style>
  <w:style w:type="table" w:default="1" w:styleId="Normaltabell">
    <w:name w:val="Normal Table"/>
    <w:uiPriority w:val="99"/>
    <w:semiHidden/>
    <w:unhideWhenUsed/>
    <w:tblPr>
      <w:tblInd w:w="0" w:type="dxa"/>
      <w:tblCellMar>
        <w:top w:w="0" w:type="dxa"/>
        <w:left w:w="108" w:type="dxa"/>
        <w:bottom w:w="0" w:type="dxa"/>
        <w:right w:w="108" w:type="dxa"/>
      </w:tblCellMar>
    </w:tblPr>
  </w:style>
  <w:style w:type="numbering" w:default="1" w:styleId="Ingenlista">
    <w:name w:val="No List"/>
    <w:uiPriority w:val="99"/>
    <w:semiHidden/>
    <w:unhideWhenUsed/>
  </w:style>
  <w:style w:type="paragraph" w:styleId="Liststycke">
    <w:name w:val="List Paragraph"/>
    <w:basedOn w:val="Normal"/>
    <w:uiPriority w:val="34"/>
    <w:qFormat/>
    <w:rsid w:val="00590FB9"/>
    <w:pPr>
      <w:ind w:left="720"/>
      <w:contextualSpacing/>
    </w:pPr>
  </w:style>
  <w:style w:type="paragraph" w:styleId="Sidhuvud">
    <w:name w:val="header"/>
    <w:basedOn w:val="Normal"/>
    <w:link w:val="SidhuvudChar"/>
    <w:uiPriority w:val="99"/>
    <w:unhideWhenUsed/>
    <w:rsid w:val="00C21867"/>
    <w:pPr>
      <w:tabs>
        <w:tab w:val="center" w:pos="4536"/>
        <w:tab w:val="right" w:pos="9072"/>
      </w:tabs>
    </w:pPr>
  </w:style>
  <w:style w:type="character" w:customStyle="1" w:styleId="SidhuvudChar">
    <w:name w:val="Sidhuvud Char"/>
    <w:basedOn w:val="Standardstycketeckensnitt"/>
    <w:link w:val="Sidhuvud"/>
    <w:uiPriority w:val="99"/>
    <w:rsid w:val="00C21867"/>
    <w:rPr>
      <w:lang w:val="en-GB"/>
    </w:rPr>
  </w:style>
  <w:style w:type="paragraph" w:styleId="Sidfot">
    <w:name w:val="footer"/>
    <w:basedOn w:val="Normal"/>
    <w:link w:val="SidfotChar"/>
    <w:uiPriority w:val="99"/>
    <w:unhideWhenUsed/>
    <w:rsid w:val="00C21867"/>
    <w:pPr>
      <w:tabs>
        <w:tab w:val="center" w:pos="4536"/>
        <w:tab w:val="right" w:pos="9072"/>
      </w:tabs>
    </w:pPr>
  </w:style>
  <w:style w:type="character" w:customStyle="1" w:styleId="SidfotChar">
    <w:name w:val="Sidfot Char"/>
    <w:basedOn w:val="Standardstycketeckensnitt"/>
    <w:link w:val="Sidfot"/>
    <w:uiPriority w:val="99"/>
    <w:rsid w:val="00C21867"/>
    <w:rPr>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emf"/><Relationship Id="rId8" Type="http://schemas.openxmlformats.org/officeDocument/2006/relationships/header" Target="header1.xml"/><Relationship Id="rId9" Type="http://schemas.openxmlformats.org/officeDocument/2006/relationships/fontTable" Target="fontTable.xml"/><Relationship Id="rId10"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21</TotalTime>
  <Pages>2</Pages>
  <Words>274</Words>
  <Characters>1457</Characters>
  <Application>Microsoft Macintosh Word</Application>
  <DocSecurity>0</DocSecurity>
  <Lines>12</Lines>
  <Paragraphs>3</Paragraphs>
  <ScaleCrop>false</ScaleCrop>
  <HeadingPairs>
    <vt:vector size="2" baseType="variant">
      <vt:variant>
        <vt:lpstr>Titel</vt:lpstr>
      </vt:variant>
      <vt:variant>
        <vt:i4>1</vt:i4>
      </vt:variant>
    </vt:vector>
  </HeadingPairs>
  <TitlesOfParts>
    <vt:vector size="1" baseType="lpstr">
      <vt:lpstr/>
    </vt:vector>
  </TitlesOfParts>
  <LinksUpToDate>false</LinksUpToDate>
  <CharactersWithSpaces>1728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Office-användare</dc:creator>
  <cp:keywords/>
  <dc:description/>
  <cp:lastModifiedBy>Microsoft Office-användare</cp:lastModifiedBy>
  <cp:revision>15</cp:revision>
  <dcterms:created xsi:type="dcterms:W3CDTF">2016-12-06T09:09:00Z</dcterms:created>
  <dcterms:modified xsi:type="dcterms:W3CDTF">2016-12-06T12:47:00Z</dcterms:modified>
</cp:coreProperties>
</file>